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39" w:rsidRPr="001813A0" w:rsidRDefault="00A71939" w:rsidP="00A71939">
      <w:pPr>
        <w:ind w:firstLine="1080"/>
        <w:rPr>
          <w:rFonts w:ascii="Arial" w:hAnsi="Arial" w:cs="Arial"/>
          <w:b/>
        </w:rPr>
      </w:pPr>
      <w:r w:rsidRPr="00A71939">
        <w:rPr>
          <w:rFonts w:ascii="Arial" w:hAnsi="Arial" w:cs="Arial"/>
        </w:rPr>
        <w:t>CENTRO DE</w:t>
      </w:r>
      <w:r w:rsidR="00EE07B8">
        <w:rPr>
          <w:rFonts w:ascii="Arial" w:hAnsi="Arial" w:cs="Arial"/>
        </w:rPr>
        <w:t xml:space="preserve"> </w:t>
      </w:r>
      <w:r w:rsidR="001813A0">
        <w:rPr>
          <w:rFonts w:ascii="Arial" w:hAnsi="Arial" w:cs="Arial"/>
          <w:b/>
        </w:rPr>
        <w:t>CIÊNCIAS HUMANAS, LETRAS E ARTES</w:t>
      </w:r>
    </w:p>
    <w:p w:rsidR="00A71939" w:rsidRPr="001813A0" w:rsidRDefault="00A71939" w:rsidP="00A71939">
      <w:pPr>
        <w:ind w:firstLine="1080"/>
        <w:rPr>
          <w:rFonts w:ascii="Arial" w:hAnsi="Arial" w:cs="Arial"/>
          <w:b/>
        </w:rPr>
      </w:pPr>
      <w:r w:rsidRPr="00A71939">
        <w:rPr>
          <w:rFonts w:ascii="Arial" w:hAnsi="Arial" w:cs="Arial"/>
        </w:rPr>
        <w:t>DEPARTAMENTO DE</w:t>
      </w:r>
      <w:r w:rsidR="001813A0">
        <w:rPr>
          <w:rFonts w:ascii="Arial" w:hAnsi="Arial" w:cs="Arial"/>
        </w:rPr>
        <w:t xml:space="preserve"> </w:t>
      </w:r>
      <w:r w:rsidR="001813A0">
        <w:rPr>
          <w:rFonts w:ascii="Arial" w:hAnsi="Arial" w:cs="Arial"/>
          <w:b/>
        </w:rPr>
        <w:t>FILOSOFIA</w:t>
      </w:r>
    </w:p>
    <w:p w:rsidR="00A71939" w:rsidRDefault="00A71939" w:rsidP="00A71939">
      <w:pPr>
        <w:ind w:firstLine="1080"/>
        <w:rPr>
          <w:rFonts w:ascii="Arial" w:hAnsi="Arial" w:cs="Arial"/>
        </w:rPr>
      </w:pPr>
    </w:p>
    <w:p w:rsidR="008C05B7" w:rsidRDefault="008C05B7" w:rsidP="00A71939">
      <w:pPr>
        <w:jc w:val="center"/>
        <w:rPr>
          <w:rFonts w:ascii="Arial" w:hAnsi="Arial" w:cs="Arial"/>
          <w:b/>
        </w:rPr>
      </w:pPr>
    </w:p>
    <w:p w:rsidR="00A71939" w:rsidRPr="008C05B7" w:rsidRDefault="00A71939" w:rsidP="00A71939">
      <w:pPr>
        <w:jc w:val="center"/>
        <w:rPr>
          <w:rFonts w:ascii="Arial" w:hAnsi="Arial" w:cs="Arial"/>
          <w:b/>
        </w:rPr>
      </w:pPr>
      <w:r w:rsidRPr="008C05B7">
        <w:rPr>
          <w:rFonts w:ascii="Arial" w:hAnsi="Arial" w:cs="Arial"/>
          <w:b/>
        </w:rPr>
        <w:t>TERMO DE COMPROMISSO – BOLSA MONITORIA</w:t>
      </w:r>
    </w:p>
    <w:p w:rsidR="00A71939" w:rsidRDefault="00A71939"/>
    <w:p w:rsidR="00A71939" w:rsidRDefault="00A71939" w:rsidP="00A71939">
      <w:pPr>
        <w:ind w:left="360"/>
        <w:jc w:val="both"/>
        <w:rPr>
          <w:rFonts w:ascii="Arial Narrow" w:hAnsi="Arial Narrow"/>
          <w:sz w:val="19"/>
          <w:szCs w:val="19"/>
        </w:rPr>
      </w:pPr>
    </w:p>
    <w:p w:rsidR="00A71939" w:rsidRDefault="00A71939" w:rsidP="00A71939">
      <w:pPr>
        <w:ind w:left="360"/>
        <w:jc w:val="both"/>
        <w:rPr>
          <w:rFonts w:ascii="Arial Narrow" w:hAnsi="Arial Narrow"/>
          <w:sz w:val="19"/>
          <w:szCs w:val="19"/>
        </w:rPr>
      </w:pPr>
    </w:p>
    <w:p w:rsidR="00A71939" w:rsidRDefault="007D27FB" w:rsidP="00A71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A71939">
        <w:rPr>
          <w:rFonts w:ascii="Arial" w:hAnsi="Arial" w:cs="Arial"/>
          <w:b/>
          <w:sz w:val="20"/>
          <w:szCs w:val="20"/>
        </w:rPr>
        <w:t xml:space="preserve"> UNIVERSIDADE ESTADUAL DE MARINGÁ</w:t>
      </w:r>
      <w:r w:rsidRPr="00A71939">
        <w:rPr>
          <w:rFonts w:ascii="Arial" w:hAnsi="Arial" w:cs="Arial"/>
          <w:sz w:val="20"/>
          <w:szCs w:val="20"/>
        </w:rPr>
        <w:t xml:space="preserve">, autarquia estadual na forma da Lei Estadual nº 9.663/91, inscrita no CNPJ nº 79.151.312/0001-56, com sede na Avenida Colombo, 5790, na Cidade de Maringá, Estado do Paraná, neste ato representada </w:t>
      </w:r>
      <w:r w:rsidR="00A45496">
        <w:rPr>
          <w:rFonts w:ascii="Arial" w:hAnsi="Arial" w:cs="Arial"/>
          <w:sz w:val="20"/>
          <w:szCs w:val="20"/>
        </w:rPr>
        <w:t>PEL</w:t>
      </w:r>
      <w:r w:rsidR="00664901">
        <w:rPr>
          <w:rFonts w:ascii="Arial" w:hAnsi="Arial" w:cs="Arial"/>
          <w:sz w:val="20"/>
          <w:szCs w:val="20"/>
        </w:rPr>
        <w:t>O</w:t>
      </w:r>
      <w:r w:rsidR="00A45496">
        <w:rPr>
          <w:rFonts w:ascii="Arial" w:hAnsi="Arial" w:cs="Arial"/>
          <w:sz w:val="20"/>
          <w:szCs w:val="20"/>
        </w:rPr>
        <w:t xml:space="preserve"> Diretor de Ensino de Graduação, </w:t>
      </w:r>
      <w:r w:rsidR="00A45496">
        <w:rPr>
          <w:rFonts w:ascii="Arial" w:hAnsi="Arial" w:cs="Arial"/>
          <w:b/>
          <w:sz w:val="20"/>
          <w:szCs w:val="20"/>
        </w:rPr>
        <w:t>Prof. Dr.</w:t>
      </w:r>
      <w:r w:rsidR="00332725">
        <w:rPr>
          <w:rFonts w:ascii="Arial" w:hAnsi="Arial" w:cs="Arial"/>
          <w:b/>
          <w:sz w:val="20"/>
          <w:szCs w:val="20"/>
        </w:rPr>
        <w:t xml:space="preserve"> </w:t>
      </w:r>
      <w:r w:rsidR="001B755D">
        <w:rPr>
          <w:rFonts w:ascii="Arial" w:hAnsi="Arial" w:cs="Arial"/>
          <w:b/>
          <w:sz w:val="20"/>
          <w:szCs w:val="20"/>
        </w:rPr>
        <w:t>Marco Antônio Costa</w:t>
      </w:r>
      <w:r w:rsidR="00A45496">
        <w:rPr>
          <w:rFonts w:ascii="Arial" w:hAnsi="Arial" w:cs="Arial"/>
          <w:b/>
          <w:sz w:val="20"/>
          <w:szCs w:val="20"/>
        </w:rPr>
        <w:t>,</w:t>
      </w:r>
      <w:r w:rsidRPr="00A71939">
        <w:rPr>
          <w:rFonts w:ascii="Arial" w:hAnsi="Arial" w:cs="Arial"/>
          <w:sz w:val="20"/>
          <w:szCs w:val="20"/>
        </w:rPr>
        <w:t xml:space="preserve"> na condição de </w:t>
      </w:r>
      <w:r w:rsidRPr="00A71939">
        <w:rPr>
          <w:rFonts w:ascii="Arial" w:hAnsi="Arial" w:cs="Arial"/>
          <w:b/>
          <w:sz w:val="20"/>
          <w:szCs w:val="20"/>
        </w:rPr>
        <w:t xml:space="preserve">INSTITUIÇÃO DE ENSINO, </w:t>
      </w:r>
      <w:r w:rsidRPr="00A71939">
        <w:rPr>
          <w:rFonts w:ascii="Arial" w:hAnsi="Arial" w:cs="Arial"/>
          <w:sz w:val="20"/>
          <w:szCs w:val="20"/>
        </w:rPr>
        <w:t>celebram entre si o presente instrumento</w:t>
      </w:r>
      <w:r>
        <w:rPr>
          <w:rFonts w:ascii="Arial" w:hAnsi="Arial" w:cs="Arial"/>
          <w:sz w:val="20"/>
          <w:szCs w:val="20"/>
        </w:rPr>
        <w:t xml:space="preserve"> e </w:t>
      </w:r>
      <w:proofErr w:type="gramStart"/>
      <w:r>
        <w:rPr>
          <w:rFonts w:ascii="Arial" w:hAnsi="Arial" w:cs="Arial"/>
          <w:sz w:val="20"/>
          <w:szCs w:val="20"/>
        </w:rPr>
        <w:t>o(</w:t>
      </w:r>
      <w:proofErr w:type="gramEnd"/>
      <w:r>
        <w:rPr>
          <w:rFonts w:ascii="Arial" w:hAnsi="Arial" w:cs="Arial"/>
          <w:sz w:val="20"/>
          <w:szCs w:val="20"/>
        </w:rPr>
        <w:t xml:space="preserve">a) </w:t>
      </w:r>
      <w:r w:rsidR="00A71939">
        <w:rPr>
          <w:rFonts w:ascii="Arial Narrow" w:hAnsi="Arial Narrow"/>
          <w:sz w:val="19"/>
          <w:szCs w:val="19"/>
        </w:rPr>
        <w:t xml:space="preserve">acadêmico(a) </w:t>
      </w:r>
      <w:r w:rsidR="004E702E">
        <w:rPr>
          <w:rFonts w:ascii="Arial Narrow" w:hAnsi="Arial Narrow"/>
          <w:b/>
          <w:color w:val="0000FF"/>
          <w:sz w:val="19"/>
          <w:szCs w:val="19"/>
          <w:shd w:val="clear" w:color="auto" w:fill="00CCFF"/>
        </w:rPr>
        <w:t xml:space="preserve">               </w:t>
      </w:r>
      <w:r w:rsidR="00A71939">
        <w:rPr>
          <w:rFonts w:ascii="Arial Narrow" w:hAnsi="Arial Narrow"/>
          <w:sz w:val="19"/>
          <w:szCs w:val="19"/>
        </w:rPr>
        <w:t xml:space="preserve">, RA nº </w:t>
      </w:r>
      <w:r w:rsidR="004E702E">
        <w:rPr>
          <w:rFonts w:ascii="Arial Narrow" w:hAnsi="Arial Narrow"/>
          <w:b/>
          <w:color w:val="0000FF"/>
          <w:sz w:val="19"/>
          <w:szCs w:val="19"/>
          <w:shd w:val="clear" w:color="auto" w:fill="00CCFF"/>
        </w:rPr>
        <w:t xml:space="preserve">          </w:t>
      </w:r>
      <w:r w:rsidR="00A71939">
        <w:rPr>
          <w:rFonts w:ascii="Arial Narrow" w:hAnsi="Arial Narrow"/>
          <w:sz w:val="19"/>
          <w:szCs w:val="19"/>
        </w:rPr>
        <w:t xml:space="preserve">CPF nº </w:t>
      </w:r>
      <w:r w:rsidR="004E702E" w:rsidRPr="004E702E">
        <w:rPr>
          <w:rFonts w:ascii="Arial Narrow" w:hAnsi="Arial Narrow"/>
          <w:sz w:val="19"/>
          <w:szCs w:val="19"/>
          <w:shd w:val="clear" w:color="auto" w:fill="00CCFF"/>
        </w:rPr>
        <w:t xml:space="preserve">         </w:t>
      </w:r>
      <w:r w:rsidR="00A71939">
        <w:rPr>
          <w:rFonts w:ascii="Arial Narrow" w:hAnsi="Arial Narrow"/>
          <w:sz w:val="19"/>
          <w:szCs w:val="19"/>
        </w:rPr>
        <w:t>, nascido (a) em</w:t>
      </w:r>
      <w:r w:rsidR="003B6DFE" w:rsidRPr="003B6DFE">
        <w:rPr>
          <w:rFonts w:ascii="Arial Narrow" w:hAnsi="Arial Narrow"/>
          <w:sz w:val="19"/>
          <w:szCs w:val="19"/>
        </w:rPr>
        <w:t xml:space="preserve"> </w:t>
      </w:r>
      <w:r w:rsidR="003B6DFE">
        <w:rPr>
          <w:rFonts w:ascii="Arial Narrow" w:hAnsi="Arial Narrow"/>
          <w:sz w:val="19"/>
          <w:szCs w:val="19"/>
          <w:shd w:val="clear" w:color="auto" w:fill="00CCFF"/>
        </w:rPr>
        <w:t>____/____/______</w:t>
      </w:r>
      <w:r w:rsidR="00A71939">
        <w:rPr>
          <w:rFonts w:ascii="Arial Narrow" w:hAnsi="Arial Narrow"/>
          <w:sz w:val="19"/>
          <w:szCs w:val="19"/>
        </w:rPr>
        <w:t xml:space="preserve">, </w:t>
      </w:r>
      <w:r w:rsidR="00A71939" w:rsidRPr="00A71939">
        <w:rPr>
          <w:rFonts w:ascii="Arial" w:hAnsi="Arial" w:cs="Arial"/>
          <w:sz w:val="20"/>
          <w:szCs w:val="20"/>
        </w:rPr>
        <w:t xml:space="preserve">na condição de </w:t>
      </w:r>
      <w:r w:rsidR="00A71939">
        <w:rPr>
          <w:rFonts w:ascii="Arial" w:hAnsi="Arial" w:cs="Arial"/>
          <w:b/>
          <w:sz w:val="20"/>
          <w:szCs w:val="20"/>
        </w:rPr>
        <w:t>MONITOR</w:t>
      </w:r>
      <w:r w:rsidR="00A71939" w:rsidRPr="00A71939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com interveniência do(a) orientador(a) de Monitoria da disciplina abaixo discriminada, </w:t>
      </w:r>
      <w:proofErr w:type="spellStart"/>
      <w:r>
        <w:rPr>
          <w:rFonts w:ascii="Arial" w:hAnsi="Arial" w:cs="Arial"/>
          <w:sz w:val="20"/>
          <w:szCs w:val="20"/>
        </w:rPr>
        <w:t>Prof</w:t>
      </w:r>
      <w:proofErr w:type="spellEnd"/>
      <w:r w:rsidR="00DD1566">
        <w:rPr>
          <w:rFonts w:ascii="Arial" w:hAnsi="Arial" w:cs="Arial"/>
          <w:sz w:val="20"/>
          <w:szCs w:val="20"/>
        </w:rPr>
        <w:t>(a).</w:t>
      </w:r>
      <w:r w:rsidR="004E702E" w:rsidRPr="004E702E">
        <w:rPr>
          <w:rFonts w:ascii="Arial" w:hAnsi="Arial" w:cs="Arial"/>
          <w:sz w:val="20"/>
          <w:szCs w:val="20"/>
          <w:shd w:val="clear" w:color="auto" w:fill="00CCFF"/>
        </w:rPr>
        <w:t xml:space="preserve">               </w:t>
      </w:r>
      <w:r w:rsidR="00DD1566" w:rsidRPr="00DD1566">
        <w:rPr>
          <w:rFonts w:ascii="Arial" w:hAnsi="Arial" w:cs="Arial"/>
          <w:b/>
          <w:color w:val="000000"/>
          <w:sz w:val="20"/>
          <w:szCs w:val="20"/>
        </w:rPr>
        <w:t>,</w:t>
      </w:r>
      <w:r w:rsidR="00A71939" w:rsidRPr="00A71939">
        <w:rPr>
          <w:rFonts w:ascii="Arial" w:hAnsi="Arial" w:cs="Arial"/>
          <w:sz w:val="20"/>
          <w:szCs w:val="20"/>
        </w:rPr>
        <w:t xml:space="preserve"> </w:t>
      </w:r>
      <w:r w:rsidR="00DD1566">
        <w:rPr>
          <w:rFonts w:ascii="Arial" w:hAnsi="Arial" w:cs="Arial"/>
          <w:sz w:val="20"/>
          <w:szCs w:val="20"/>
        </w:rPr>
        <w:t xml:space="preserve">doravante denominado(a) simplesmente INTERVENIENTE, celebram o presente Termo de Compromisso, com base na Resolução nº </w:t>
      </w:r>
      <w:r w:rsidR="00C175AC">
        <w:rPr>
          <w:rFonts w:ascii="Arial" w:hAnsi="Arial" w:cs="Arial"/>
          <w:sz w:val="20"/>
          <w:szCs w:val="20"/>
        </w:rPr>
        <w:t>014</w:t>
      </w:r>
      <w:r w:rsidR="00DD1566">
        <w:rPr>
          <w:rFonts w:ascii="Arial" w:hAnsi="Arial" w:cs="Arial"/>
          <w:sz w:val="20"/>
          <w:szCs w:val="20"/>
        </w:rPr>
        <w:t>/2009-CEP,</w:t>
      </w:r>
      <w:r w:rsidR="00A71939" w:rsidRPr="00A71939">
        <w:rPr>
          <w:rFonts w:ascii="Arial" w:hAnsi="Arial" w:cs="Arial"/>
          <w:sz w:val="20"/>
          <w:szCs w:val="20"/>
        </w:rPr>
        <w:t xml:space="preserve"> mediante as seguintes cláusulas e condições: </w:t>
      </w:r>
    </w:p>
    <w:p w:rsidR="00A71939" w:rsidRDefault="00A71939" w:rsidP="00A71939">
      <w:pPr>
        <w:jc w:val="both"/>
        <w:rPr>
          <w:rFonts w:ascii="Arial" w:hAnsi="Arial" w:cs="Arial"/>
          <w:sz w:val="20"/>
          <w:szCs w:val="20"/>
        </w:rPr>
      </w:pPr>
    </w:p>
    <w:p w:rsidR="00A71939" w:rsidRDefault="00A71939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CLÁUSULA PRIMEIRA – </w:t>
      </w:r>
      <w:r w:rsidR="004E702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UNIVERSIDADE concederá ao (à) BOLSISTA, 01 (uma) Bolsa-Monitoria, pelo desenvolvimento de atividades de Monitoria na disciplina </w:t>
      </w:r>
      <w:proofErr w:type="gramStart"/>
      <w:r>
        <w:rPr>
          <w:rFonts w:ascii="Arial" w:hAnsi="Arial" w:cs="Arial"/>
          <w:sz w:val="20"/>
          <w:szCs w:val="20"/>
        </w:rPr>
        <w:t xml:space="preserve">de </w:t>
      </w:r>
      <w:r w:rsidR="004E702E" w:rsidRPr="004E702E">
        <w:rPr>
          <w:rFonts w:ascii="Arial" w:hAnsi="Arial" w:cs="Arial"/>
          <w:sz w:val="20"/>
          <w:szCs w:val="20"/>
          <w:shd w:val="clear" w:color="auto" w:fill="00CCFF"/>
        </w:rPr>
        <w:t xml:space="preserve">         </w:t>
      </w:r>
      <w:r w:rsidR="004E702E">
        <w:rPr>
          <w:rFonts w:ascii="Arial" w:hAnsi="Arial" w:cs="Arial"/>
          <w:sz w:val="20"/>
          <w:szCs w:val="20"/>
          <w:shd w:val="clear" w:color="auto" w:fill="00CCFF"/>
        </w:rPr>
        <w:t xml:space="preserve">     </w:t>
      </w:r>
      <w:r w:rsidR="004E702E" w:rsidRPr="004E702E">
        <w:rPr>
          <w:rFonts w:ascii="Arial" w:hAnsi="Arial" w:cs="Arial"/>
          <w:sz w:val="20"/>
          <w:szCs w:val="20"/>
          <w:shd w:val="clear" w:color="auto" w:fill="00CCFF"/>
        </w:rPr>
        <w:t xml:space="preserve">   </w:t>
      </w:r>
      <w:r>
        <w:rPr>
          <w:rFonts w:ascii="Arial" w:hAnsi="Arial" w:cs="Arial"/>
          <w:b/>
          <w:color w:val="000000"/>
          <w:sz w:val="20"/>
          <w:szCs w:val="20"/>
        </w:rPr>
        <w:t>,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E702E">
        <w:rPr>
          <w:rFonts w:ascii="Arial" w:hAnsi="Arial" w:cs="Arial"/>
          <w:color w:val="000000"/>
          <w:sz w:val="20"/>
          <w:szCs w:val="20"/>
        </w:rPr>
        <w:t xml:space="preserve">oferecida pelo </w:t>
      </w:r>
      <w:r>
        <w:rPr>
          <w:rFonts w:ascii="Arial" w:hAnsi="Arial" w:cs="Arial"/>
          <w:color w:val="000000"/>
          <w:sz w:val="20"/>
          <w:szCs w:val="20"/>
        </w:rPr>
        <w:t xml:space="preserve">Departamento </w:t>
      </w:r>
      <w:r w:rsidR="004E702E">
        <w:rPr>
          <w:rFonts w:ascii="Arial" w:hAnsi="Arial" w:cs="Arial"/>
          <w:color w:val="000000"/>
          <w:sz w:val="20"/>
          <w:szCs w:val="20"/>
          <w:shd w:val="clear" w:color="auto" w:fill="00CCFF"/>
        </w:rPr>
        <w:t xml:space="preserve"> </w:t>
      </w:r>
      <w:r w:rsidR="004E702E">
        <w:rPr>
          <w:rFonts w:ascii="Arial" w:hAnsi="Arial" w:cs="Arial"/>
          <w:b/>
          <w:color w:val="0000FF"/>
          <w:sz w:val="20"/>
          <w:szCs w:val="20"/>
          <w:shd w:val="clear" w:color="auto" w:fill="00CCFF"/>
        </w:rPr>
        <w:t xml:space="preserve">               </w:t>
      </w:r>
      <w:r w:rsidRPr="00A71939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orientado (a) pelo (a) Professor (a) INTERVENIENTE.</w:t>
      </w:r>
    </w:p>
    <w:p w:rsidR="00A71939" w:rsidRDefault="00A71939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71939" w:rsidRDefault="00A71939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CLÁUSULA SEGUNDA </w:t>
      </w:r>
      <w:r>
        <w:rPr>
          <w:rFonts w:ascii="Arial" w:hAnsi="Arial" w:cs="Arial"/>
          <w:color w:val="000000"/>
          <w:sz w:val="20"/>
          <w:szCs w:val="20"/>
        </w:rPr>
        <w:t>– A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9156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color w:val="000000"/>
          <w:sz w:val="20"/>
          <w:szCs w:val="20"/>
        </w:rPr>
        <w:t>Bolsa-Monitoria ora</w:t>
      </w:r>
      <w:r w:rsidR="0072081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concedida</w:t>
      </w:r>
      <w:r w:rsidR="0059156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terá</w:t>
      </w:r>
      <w:r w:rsidR="0059156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validade</w:t>
      </w:r>
      <w:r w:rsidR="0072081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para</w:t>
      </w:r>
      <w:r w:rsidR="0059156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="0059156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período de</w:t>
      </w:r>
      <w:r w:rsidR="0059156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E702E">
        <w:rPr>
          <w:rFonts w:ascii="Arial" w:hAnsi="Arial" w:cs="Arial"/>
          <w:b/>
          <w:color w:val="0000FF"/>
          <w:sz w:val="20"/>
          <w:szCs w:val="20"/>
          <w:shd w:val="clear" w:color="auto" w:fill="00CCFF"/>
        </w:rPr>
        <w:t xml:space="preserve">            </w:t>
      </w:r>
      <w:r w:rsidRPr="0059156F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não podendo ser prorrogada.</w:t>
      </w:r>
    </w:p>
    <w:p w:rsidR="00A71939" w:rsidRDefault="00A71939" w:rsidP="00F16050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Parágrafo único – </w:t>
      </w:r>
      <w:r>
        <w:rPr>
          <w:rFonts w:ascii="Arial" w:hAnsi="Arial" w:cs="Arial"/>
          <w:color w:val="000000"/>
          <w:sz w:val="20"/>
          <w:szCs w:val="20"/>
        </w:rPr>
        <w:t xml:space="preserve">O(A) BOLSISTA poderá celebrar novo Termo de Compromisso de Bolsa-Monitoria com a UNIVERSIDADE mediante nova seleção, de acordo com as normas estabelecidas pela Resolução nº </w:t>
      </w:r>
      <w:r w:rsidR="003C715D">
        <w:rPr>
          <w:rFonts w:ascii="Arial" w:hAnsi="Arial" w:cs="Arial"/>
          <w:color w:val="000000"/>
          <w:sz w:val="20"/>
          <w:szCs w:val="20"/>
        </w:rPr>
        <w:t>014</w:t>
      </w:r>
      <w:r>
        <w:rPr>
          <w:rFonts w:ascii="Arial" w:hAnsi="Arial" w:cs="Arial"/>
          <w:color w:val="000000"/>
          <w:sz w:val="20"/>
          <w:szCs w:val="20"/>
        </w:rPr>
        <w:t>/2009-CEP.</w:t>
      </w:r>
    </w:p>
    <w:p w:rsidR="00F16050" w:rsidRDefault="00F16050" w:rsidP="00F16050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A71939" w:rsidRDefault="006C4FD6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CLÁUSULA TERCEIRA </w:t>
      </w:r>
      <w:r>
        <w:rPr>
          <w:rFonts w:ascii="Arial" w:hAnsi="Arial" w:cs="Arial"/>
          <w:color w:val="000000"/>
          <w:sz w:val="20"/>
          <w:szCs w:val="20"/>
        </w:rPr>
        <w:t>– O(A) BOLSISTA declara, neste ato, não ser beneficiário (a) de qualquer outro tipo de bolsa da UNIVERSIDADE.</w:t>
      </w:r>
    </w:p>
    <w:p w:rsidR="006C4FD6" w:rsidRDefault="006C4FD6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C4FD6" w:rsidRDefault="006C4FD6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CLÁUSULA QUARTA </w:t>
      </w:r>
      <w:r>
        <w:rPr>
          <w:rFonts w:ascii="Arial" w:hAnsi="Arial" w:cs="Arial"/>
          <w:color w:val="000000"/>
          <w:sz w:val="20"/>
          <w:szCs w:val="20"/>
        </w:rPr>
        <w:t>– A concessão da Bolsa-Monitoria, nos termos aqui compromissados, não configurará a existência de vínculo empregatício de qualquer natureza entre a UNIVERSIDADE e o(a) BOLSISTA.</w:t>
      </w:r>
    </w:p>
    <w:p w:rsidR="006C4FD6" w:rsidRDefault="006C4FD6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C4FD6" w:rsidRDefault="007D27FB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CLÁUSULA QUINTA </w:t>
      </w:r>
      <w:r>
        <w:rPr>
          <w:rFonts w:ascii="Arial" w:hAnsi="Arial" w:cs="Arial"/>
          <w:color w:val="000000"/>
          <w:sz w:val="20"/>
          <w:szCs w:val="20"/>
        </w:rPr>
        <w:t xml:space="preserve">– O(A) BOLSISTA cumprirá um total de </w:t>
      </w:r>
      <w:r w:rsidR="00546C5F" w:rsidRPr="00546C5F">
        <w:rPr>
          <w:rFonts w:ascii="Arial" w:hAnsi="Arial" w:cs="Arial"/>
          <w:b/>
          <w:color w:val="0000FF"/>
          <w:sz w:val="20"/>
          <w:szCs w:val="20"/>
          <w:shd w:val="clear" w:color="auto" w:fill="00CCFF"/>
        </w:rPr>
        <w:t xml:space="preserve">          </w:t>
      </w:r>
      <w:r w:rsidR="00546C5F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horas semanais de atividades.</w:t>
      </w:r>
    </w:p>
    <w:p w:rsidR="007D27FB" w:rsidRDefault="007D27FB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7D27FB" w:rsidRDefault="007D27FB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CÁUSULA SEXTA </w:t>
      </w:r>
      <w:r>
        <w:rPr>
          <w:rFonts w:ascii="Arial" w:hAnsi="Arial" w:cs="Arial"/>
          <w:color w:val="000000"/>
          <w:sz w:val="20"/>
          <w:szCs w:val="20"/>
        </w:rPr>
        <w:t>– A UNIVERSIDADE supervisionar</w:t>
      </w:r>
      <w:r w:rsidR="00252711">
        <w:rPr>
          <w:rFonts w:ascii="Arial" w:hAnsi="Arial" w:cs="Arial"/>
          <w:color w:val="000000"/>
          <w:sz w:val="20"/>
          <w:szCs w:val="20"/>
        </w:rPr>
        <w:t>á as atividades do(a) BOLSISTA por meio</w:t>
      </w:r>
      <w:r>
        <w:rPr>
          <w:rFonts w:ascii="Arial" w:hAnsi="Arial" w:cs="Arial"/>
          <w:color w:val="000000"/>
          <w:sz w:val="20"/>
          <w:szCs w:val="20"/>
        </w:rPr>
        <w:t xml:space="preserve"> do(a) professor(a) INTERVENIENTE.</w:t>
      </w:r>
    </w:p>
    <w:p w:rsidR="003F0475" w:rsidRDefault="003F0475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F0475" w:rsidRDefault="003F0475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CLÁUSULA SÉTIMA </w:t>
      </w:r>
      <w:r>
        <w:rPr>
          <w:rFonts w:ascii="Arial" w:hAnsi="Arial" w:cs="Arial"/>
          <w:color w:val="000000"/>
          <w:sz w:val="20"/>
          <w:szCs w:val="20"/>
        </w:rPr>
        <w:t>– A UNIVERSIDADE pagará mensalmente ao(à) BOLSISTA o valor equivalente ao da Bolsa-Monitoria em vigor, de acordo com as horas de atividades desenvolvidas pelo(a) BOLSISTA, mediante solicitação feita pelo Departamento pertinente ao órgão competente.</w:t>
      </w:r>
    </w:p>
    <w:p w:rsidR="003F0475" w:rsidRDefault="003F0475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F0475" w:rsidRDefault="00090034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CLÁUSULA OITAVA </w:t>
      </w:r>
      <w:r>
        <w:rPr>
          <w:rFonts w:ascii="Arial" w:hAnsi="Arial" w:cs="Arial"/>
          <w:color w:val="000000"/>
          <w:sz w:val="20"/>
          <w:szCs w:val="20"/>
        </w:rPr>
        <w:t>– O pagamento da Bolsa-Monitoria ao(à) BOLSISTA não implicará em nenhum ônus fiscal, trabalhista ou de qualquer outra natureza para a UNIVERSIDADE.</w:t>
      </w:r>
    </w:p>
    <w:p w:rsidR="00090034" w:rsidRDefault="00090034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90034" w:rsidRDefault="00090034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CLÁUSULA NONA </w:t>
      </w:r>
      <w:r>
        <w:rPr>
          <w:rFonts w:ascii="Arial" w:hAnsi="Arial" w:cs="Arial"/>
          <w:color w:val="000000"/>
          <w:sz w:val="20"/>
          <w:szCs w:val="20"/>
        </w:rPr>
        <w:t xml:space="preserve">– O(A) BOLSISTA se compromete a atender ao disposto no Regulamento de Monitoria da UNIVERSIDADE, aprovado pela Resolução nº </w:t>
      </w:r>
      <w:r w:rsidR="003C715D">
        <w:rPr>
          <w:rFonts w:ascii="Arial" w:hAnsi="Arial" w:cs="Arial"/>
          <w:color w:val="000000"/>
          <w:sz w:val="20"/>
          <w:szCs w:val="20"/>
        </w:rPr>
        <w:t>014</w:t>
      </w:r>
      <w:r>
        <w:rPr>
          <w:rFonts w:ascii="Arial" w:hAnsi="Arial" w:cs="Arial"/>
          <w:color w:val="000000"/>
          <w:sz w:val="20"/>
          <w:szCs w:val="20"/>
        </w:rPr>
        <w:t>/2009-CEP, que passa a fazer parte integrante deste instrumento, sem o que perderá o direito ao recebimento de Bolsa-Monitoria.</w:t>
      </w:r>
    </w:p>
    <w:p w:rsidR="00090034" w:rsidRDefault="00090034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90034" w:rsidRDefault="009A56D1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CLÁUSULA DÉCIMA </w:t>
      </w:r>
      <w:r>
        <w:rPr>
          <w:rFonts w:ascii="Arial" w:hAnsi="Arial" w:cs="Arial"/>
          <w:color w:val="000000"/>
          <w:sz w:val="20"/>
          <w:szCs w:val="20"/>
        </w:rPr>
        <w:t>– O(A) BOLSISTA se compromete a observar o regulamento disciplinar da UNIVERSIDADE e a atender as orientações do(a) professor(a) INTERVENIENTE.</w:t>
      </w:r>
    </w:p>
    <w:p w:rsidR="009A56D1" w:rsidRDefault="009A56D1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A56D1" w:rsidRDefault="009A56D1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CLÁUSULA DÉCIMA PRIMEIRA </w:t>
      </w:r>
      <w:r>
        <w:rPr>
          <w:rFonts w:ascii="Arial" w:hAnsi="Arial" w:cs="Arial"/>
          <w:color w:val="000000"/>
          <w:sz w:val="20"/>
          <w:szCs w:val="20"/>
        </w:rPr>
        <w:t>– Este Termo de Compromisso poderá ser rescindido mediante manifestação expressa, por qualquer das partes, sem aviso prévio e sem indenização de qualquer espécie, com suspensão imediata do pagamento da Bolsa-Monitoria.</w:t>
      </w:r>
    </w:p>
    <w:p w:rsidR="009A56D1" w:rsidRDefault="009A56D1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A56D1" w:rsidRDefault="0026265D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CLÁUSULA DÉCIMA SEGUNDA </w:t>
      </w:r>
      <w:r>
        <w:rPr>
          <w:rFonts w:ascii="Arial" w:hAnsi="Arial" w:cs="Arial"/>
          <w:color w:val="000000"/>
          <w:sz w:val="20"/>
          <w:szCs w:val="20"/>
        </w:rPr>
        <w:t>– Fica eleito o Foro da Comarca de Maringá-PR, para dirimir as questões porventura oriundas deste Termo de Compromisso, com prévia renúncia a qualquer outro, por mais privilegiado que seja.</w:t>
      </w:r>
    </w:p>
    <w:p w:rsidR="00F16050" w:rsidRDefault="00F16050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6265D" w:rsidRDefault="0026265D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E, por assim estarem, justos e compromissados, assinam o presente Termo de Compromisso em 03 (três) vias de igual teor e forma, na presença das testemunhas abaixo, para que produza os efeitos legais.</w:t>
      </w:r>
    </w:p>
    <w:p w:rsidR="0026265D" w:rsidRDefault="0026265D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16050" w:rsidRDefault="00F16050" w:rsidP="0026265D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26265D" w:rsidRDefault="0026265D" w:rsidP="0026265D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Maringá,           de                             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64901">
        <w:rPr>
          <w:rFonts w:ascii="Arial" w:hAnsi="Arial" w:cs="Arial"/>
          <w:color w:val="000000"/>
          <w:sz w:val="20"/>
          <w:szCs w:val="20"/>
        </w:rPr>
        <w:t>20</w:t>
      </w:r>
      <w:r w:rsidR="001813A0">
        <w:rPr>
          <w:rFonts w:ascii="Arial" w:hAnsi="Arial" w:cs="Arial"/>
          <w:color w:val="000000"/>
          <w:sz w:val="20"/>
          <w:szCs w:val="20"/>
        </w:rPr>
        <w:t>__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6265D" w:rsidRDefault="0026265D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6265D" w:rsidRPr="0026265D" w:rsidRDefault="0026265D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71939" w:rsidRDefault="00A71939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6265D" w:rsidRDefault="0026265D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6265D" w:rsidRDefault="0026265D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6265D" w:rsidRDefault="0026265D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247F9" w:rsidRDefault="0026265D" w:rsidP="0026265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BOLSISTA                                 </w:t>
      </w:r>
      <w:r w:rsidR="00C7607D">
        <w:rPr>
          <w:rFonts w:ascii="Arial" w:hAnsi="Arial" w:cs="Arial"/>
          <w:b/>
          <w:color w:val="000000"/>
          <w:sz w:val="20"/>
          <w:szCs w:val="20"/>
        </w:rPr>
        <w:t xml:space="preserve">                          </w:t>
      </w:r>
      <w:r w:rsidR="00332725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E247F9">
        <w:rPr>
          <w:rFonts w:ascii="Arial" w:hAnsi="Arial" w:cs="Arial"/>
          <w:b/>
          <w:color w:val="000000"/>
          <w:sz w:val="20"/>
          <w:szCs w:val="20"/>
        </w:rPr>
        <w:t>Prof. Dr.</w:t>
      </w:r>
      <w:r w:rsidR="0033272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755D">
        <w:rPr>
          <w:rFonts w:ascii="Arial" w:hAnsi="Arial" w:cs="Arial"/>
          <w:b/>
          <w:color w:val="000000"/>
          <w:sz w:val="20"/>
          <w:szCs w:val="20"/>
        </w:rPr>
        <w:t>Marco Antônio Costa</w:t>
      </w:r>
    </w:p>
    <w:p w:rsidR="0026265D" w:rsidRDefault="00C7607D" w:rsidP="00C7607D">
      <w:pPr>
        <w:ind w:left="540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 w:rsidR="0026265D">
        <w:rPr>
          <w:rFonts w:ascii="Arial" w:hAnsi="Arial" w:cs="Arial"/>
          <w:b/>
          <w:color w:val="000000"/>
          <w:sz w:val="20"/>
          <w:szCs w:val="20"/>
        </w:rPr>
        <w:t>UNIVERSIDADE</w:t>
      </w:r>
    </w:p>
    <w:p w:rsidR="0026265D" w:rsidRDefault="0026265D" w:rsidP="00A71939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6265D" w:rsidRDefault="0026265D" w:rsidP="00A71939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6265D" w:rsidRDefault="0026265D" w:rsidP="00A71939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6265D" w:rsidRDefault="0026265D" w:rsidP="00A71939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6265D" w:rsidRDefault="0026265D" w:rsidP="00A71939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6265D" w:rsidRDefault="0026265D" w:rsidP="00A71939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6265D" w:rsidRDefault="0026265D" w:rsidP="00A71939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6265D" w:rsidRPr="0026265D" w:rsidRDefault="0026265D" w:rsidP="0026265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INTERVENIENTE</w:t>
      </w:r>
    </w:p>
    <w:p w:rsidR="00A71939" w:rsidRPr="00A71939" w:rsidRDefault="00A71939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71939" w:rsidRDefault="00A71939"/>
    <w:p w:rsidR="0026265D" w:rsidRDefault="0026265D">
      <w:pPr>
        <w:rPr>
          <w:rFonts w:ascii="Arial" w:hAnsi="Arial" w:cs="Arial"/>
          <w:b/>
          <w:sz w:val="20"/>
          <w:szCs w:val="20"/>
        </w:rPr>
      </w:pPr>
    </w:p>
    <w:p w:rsidR="0026265D" w:rsidRDefault="0026265D">
      <w:pPr>
        <w:rPr>
          <w:rFonts w:ascii="Arial" w:hAnsi="Arial" w:cs="Arial"/>
          <w:b/>
          <w:sz w:val="20"/>
          <w:szCs w:val="20"/>
        </w:rPr>
      </w:pPr>
    </w:p>
    <w:p w:rsidR="0026265D" w:rsidRPr="0026265D" w:rsidRDefault="0026265D">
      <w:pPr>
        <w:rPr>
          <w:rFonts w:ascii="Arial" w:hAnsi="Arial" w:cs="Arial"/>
          <w:b/>
          <w:sz w:val="20"/>
          <w:szCs w:val="20"/>
        </w:rPr>
      </w:pPr>
      <w:r w:rsidRPr="0026265D">
        <w:rPr>
          <w:rFonts w:ascii="Arial" w:hAnsi="Arial" w:cs="Arial"/>
          <w:b/>
          <w:sz w:val="20"/>
          <w:szCs w:val="20"/>
        </w:rPr>
        <w:t>TESTEMUNHAS:</w:t>
      </w:r>
    </w:p>
    <w:p w:rsidR="0026265D" w:rsidRDefault="0026265D">
      <w:pPr>
        <w:rPr>
          <w:rFonts w:ascii="Arial" w:hAnsi="Arial" w:cs="Arial"/>
          <w:b/>
        </w:rPr>
      </w:pPr>
    </w:p>
    <w:p w:rsidR="0026265D" w:rsidRDefault="0026265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26265D" w:rsidRDefault="0026265D">
      <w:pPr>
        <w:rPr>
          <w:rFonts w:ascii="Arial" w:hAnsi="Arial" w:cs="Arial"/>
        </w:rPr>
      </w:pPr>
    </w:p>
    <w:p w:rsidR="0026265D" w:rsidRDefault="0026265D">
      <w:pPr>
        <w:rPr>
          <w:rFonts w:ascii="Arial" w:hAnsi="Arial" w:cs="Arial"/>
        </w:rPr>
      </w:pPr>
    </w:p>
    <w:p w:rsidR="0026265D" w:rsidRDefault="0026265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26265D" w:rsidRPr="0026265D" w:rsidRDefault="0026265D">
      <w:pPr>
        <w:rPr>
          <w:rFonts w:ascii="Arial" w:hAnsi="Arial" w:cs="Arial"/>
        </w:rPr>
      </w:pPr>
    </w:p>
    <w:sectPr w:rsidR="0026265D" w:rsidRPr="0026265D" w:rsidSect="00F16050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efaultTabStop w:val="708"/>
  <w:hyphenationZone w:val="425"/>
  <w:characterSpacingControl w:val="doNotCompress"/>
  <w:compat/>
  <w:rsids>
    <w:rsidRoot w:val="00A71939"/>
    <w:rsid w:val="00090034"/>
    <w:rsid w:val="00094DD9"/>
    <w:rsid w:val="001813A0"/>
    <w:rsid w:val="001B755D"/>
    <w:rsid w:val="00252711"/>
    <w:rsid w:val="0026265D"/>
    <w:rsid w:val="00332725"/>
    <w:rsid w:val="003B6DFE"/>
    <w:rsid w:val="003C715D"/>
    <w:rsid w:val="003F0475"/>
    <w:rsid w:val="004E6E54"/>
    <w:rsid w:val="004E702E"/>
    <w:rsid w:val="00546C5F"/>
    <w:rsid w:val="0059156F"/>
    <w:rsid w:val="005F7AB1"/>
    <w:rsid w:val="00664901"/>
    <w:rsid w:val="006C4FD6"/>
    <w:rsid w:val="00714AF5"/>
    <w:rsid w:val="00720818"/>
    <w:rsid w:val="007D27FB"/>
    <w:rsid w:val="00834C2C"/>
    <w:rsid w:val="008C05B7"/>
    <w:rsid w:val="008F2BA7"/>
    <w:rsid w:val="009A56D1"/>
    <w:rsid w:val="009B07A9"/>
    <w:rsid w:val="009D0E8F"/>
    <w:rsid w:val="00A45496"/>
    <w:rsid w:val="00A71939"/>
    <w:rsid w:val="00B05EBB"/>
    <w:rsid w:val="00B21022"/>
    <w:rsid w:val="00B6201A"/>
    <w:rsid w:val="00B74F75"/>
    <w:rsid w:val="00BD0230"/>
    <w:rsid w:val="00BE42F0"/>
    <w:rsid w:val="00C175AC"/>
    <w:rsid w:val="00C7607D"/>
    <w:rsid w:val="00CD19EE"/>
    <w:rsid w:val="00D04B80"/>
    <w:rsid w:val="00DD1566"/>
    <w:rsid w:val="00E247F9"/>
    <w:rsid w:val="00E27FB3"/>
    <w:rsid w:val="00ED4159"/>
    <w:rsid w:val="00EE07B8"/>
    <w:rsid w:val="00EE0924"/>
    <w:rsid w:val="00EE1C8A"/>
    <w:rsid w:val="00F16050"/>
    <w:rsid w:val="00FA225C"/>
    <w:rsid w:val="00FF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93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</vt:lpstr>
    </vt:vector>
  </TitlesOfParts>
  <Company>uem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</dc:title>
  <dc:creator>sec-pen</dc:creator>
  <cp:lastModifiedBy>UEM</cp:lastModifiedBy>
  <cp:revision>7</cp:revision>
  <cp:lastPrinted>2009-02-16T17:40:00Z</cp:lastPrinted>
  <dcterms:created xsi:type="dcterms:W3CDTF">2018-05-02T18:06:00Z</dcterms:created>
  <dcterms:modified xsi:type="dcterms:W3CDTF">2022-07-29T16:58:00Z</dcterms:modified>
</cp:coreProperties>
</file>